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6C" w:rsidRPr="007E1DB3" w:rsidRDefault="00C1006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gramStart"/>
      <w:r w:rsidRPr="007E1DB3">
        <w:rPr>
          <w:rFonts w:ascii="Arial" w:hAnsi="Arial" w:cs="Arial"/>
          <w:b/>
          <w:sz w:val="24"/>
          <w:szCs w:val="24"/>
        </w:rPr>
        <w:t>Bare feet, hot sand, cool water.</w:t>
      </w:r>
      <w:proofErr w:type="gramEnd"/>
    </w:p>
    <w:p w:rsidR="00C1006C" w:rsidRPr="00CD4C05" w:rsidRDefault="00CD4C05" w:rsidP="00CD4C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C1006C" w:rsidRPr="00CD4C05">
        <w:rPr>
          <w:rFonts w:ascii="Arial" w:hAnsi="Arial" w:cs="Arial"/>
          <w:sz w:val="24"/>
          <w:szCs w:val="24"/>
        </w:rPr>
        <w:t xml:space="preserve">Recall the first law of thermodynamics. </w:t>
      </w:r>
    </w:p>
    <w:p w:rsidR="007E1DB3" w:rsidRDefault="007E1DB3">
      <w:pPr>
        <w:rPr>
          <w:rFonts w:ascii="Arial" w:hAnsi="Arial" w:cs="Arial"/>
          <w:sz w:val="24"/>
          <w:szCs w:val="24"/>
        </w:rPr>
      </w:pPr>
    </w:p>
    <w:p w:rsidR="007E1DB3" w:rsidRPr="008B6F25" w:rsidRDefault="007E1DB3">
      <w:pPr>
        <w:rPr>
          <w:rFonts w:ascii="Arial" w:hAnsi="Arial" w:cs="Arial"/>
          <w:sz w:val="24"/>
          <w:szCs w:val="24"/>
        </w:rPr>
      </w:pPr>
    </w:p>
    <w:p w:rsidR="00C1006C" w:rsidRPr="008B6F25" w:rsidRDefault="00CD4C05" w:rsidP="00CD4C0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C1006C" w:rsidRPr="008B6F25">
        <w:rPr>
          <w:rFonts w:ascii="Arial" w:hAnsi="Arial" w:cs="Arial"/>
          <w:sz w:val="24"/>
          <w:szCs w:val="24"/>
        </w:rPr>
        <w:t>Show how the ideas of energy, heat, thermal energy, temperature, specific heat capacity are related using a visual organizer or annotated diagram.</w:t>
      </w:r>
    </w:p>
    <w:p w:rsidR="00C1006C" w:rsidRDefault="00C1006C">
      <w:pPr>
        <w:rPr>
          <w:rFonts w:ascii="Arial" w:hAnsi="Arial" w:cs="Arial"/>
          <w:sz w:val="24"/>
          <w:szCs w:val="24"/>
        </w:rPr>
      </w:pPr>
    </w:p>
    <w:p w:rsidR="007E1DB3" w:rsidRDefault="007E1DB3">
      <w:pPr>
        <w:rPr>
          <w:rFonts w:ascii="Arial" w:hAnsi="Arial" w:cs="Arial"/>
          <w:sz w:val="24"/>
          <w:szCs w:val="24"/>
        </w:rPr>
      </w:pPr>
    </w:p>
    <w:p w:rsidR="007E1DB3" w:rsidRDefault="007E1DB3">
      <w:pPr>
        <w:rPr>
          <w:rFonts w:ascii="Arial" w:hAnsi="Arial" w:cs="Arial"/>
          <w:sz w:val="24"/>
          <w:szCs w:val="24"/>
        </w:rPr>
      </w:pPr>
    </w:p>
    <w:p w:rsidR="007E1DB3" w:rsidRDefault="007E1DB3">
      <w:pPr>
        <w:rPr>
          <w:rFonts w:ascii="Arial" w:hAnsi="Arial" w:cs="Arial"/>
          <w:sz w:val="24"/>
          <w:szCs w:val="24"/>
        </w:rPr>
      </w:pPr>
    </w:p>
    <w:p w:rsidR="007E1DB3" w:rsidRDefault="007E1DB3">
      <w:pPr>
        <w:rPr>
          <w:rFonts w:ascii="Arial" w:hAnsi="Arial" w:cs="Arial"/>
          <w:sz w:val="24"/>
          <w:szCs w:val="24"/>
        </w:rPr>
      </w:pPr>
    </w:p>
    <w:p w:rsidR="007E1DB3" w:rsidRPr="008B6F25" w:rsidRDefault="007E1DB3">
      <w:pPr>
        <w:rPr>
          <w:rFonts w:ascii="Arial" w:hAnsi="Arial" w:cs="Arial"/>
          <w:sz w:val="24"/>
          <w:szCs w:val="24"/>
        </w:rPr>
      </w:pPr>
    </w:p>
    <w:p w:rsidR="00CD4C05" w:rsidRDefault="00CD4C05">
      <w:pPr>
        <w:rPr>
          <w:rFonts w:ascii="Arial" w:hAnsi="Arial" w:cs="Arial"/>
          <w:sz w:val="24"/>
          <w:szCs w:val="24"/>
        </w:rPr>
      </w:pPr>
    </w:p>
    <w:p w:rsidR="00CD4C05" w:rsidRDefault="00CD4C05">
      <w:pPr>
        <w:rPr>
          <w:rFonts w:ascii="Arial" w:hAnsi="Arial" w:cs="Arial"/>
          <w:sz w:val="24"/>
          <w:szCs w:val="24"/>
        </w:rPr>
      </w:pPr>
    </w:p>
    <w:p w:rsidR="00C1006C" w:rsidRPr="00C6791A" w:rsidRDefault="00C1006C" w:rsidP="00C679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791A">
        <w:rPr>
          <w:rFonts w:ascii="Arial" w:hAnsi="Arial" w:cs="Arial"/>
          <w:sz w:val="24"/>
          <w:szCs w:val="24"/>
        </w:rPr>
        <w:t xml:space="preserve">Use your ideas about specific heat capacity and the information in Table 1 p.2 292 in Nelson </w:t>
      </w:r>
      <w:proofErr w:type="spellStart"/>
      <w:r w:rsidRPr="00C6791A">
        <w:rPr>
          <w:rFonts w:ascii="Arial" w:hAnsi="Arial" w:cs="Arial"/>
          <w:sz w:val="24"/>
          <w:szCs w:val="24"/>
        </w:rPr>
        <w:t>Chem</w:t>
      </w:r>
      <w:proofErr w:type="spellEnd"/>
      <w:r w:rsidRPr="00C6791A">
        <w:rPr>
          <w:rFonts w:ascii="Arial" w:hAnsi="Arial" w:cs="Arial"/>
          <w:sz w:val="24"/>
          <w:szCs w:val="24"/>
        </w:rPr>
        <w:t xml:space="preserve"> 12 to </w:t>
      </w:r>
      <w:r w:rsidR="00E85AD0" w:rsidRPr="00C6791A">
        <w:rPr>
          <w:rFonts w:ascii="Arial" w:hAnsi="Arial" w:cs="Arial"/>
          <w:sz w:val="24"/>
          <w:szCs w:val="24"/>
        </w:rPr>
        <w:t xml:space="preserve">explain why </w:t>
      </w:r>
      <w:r w:rsidRPr="00C6791A">
        <w:rPr>
          <w:rFonts w:ascii="Arial" w:hAnsi="Arial" w:cs="Arial"/>
          <w:sz w:val="24"/>
          <w:szCs w:val="24"/>
        </w:rPr>
        <w:t>sand feel</w:t>
      </w:r>
      <w:r w:rsidR="00E85AD0" w:rsidRPr="00C6791A">
        <w:rPr>
          <w:rFonts w:ascii="Arial" w:hAnsi="Arial" w:cs="Arial"/>
          <w:sz w:val="24"/>
          <w:szCs w:val="24"/>
        </w:rPr>
        <w:t>s</w:t>
      </w:r>
      <w:r w:rsidRPr="00C6791A">
        <w:rPr>
          <w:rFonts w:ascii="Arial" w:hAnsi="Arial" w:cs="Arial"/>
          <w:sz w:val="24"/>
          <w:szCs w:val="24"/>
        </w:rPr>
        <w:t xml:space="preserve"> hot</w:t>
      </w:r>
      <w:r w:rsidR="00E85AD0" w:rsidRPr="00C6791A">
        <w:rPr>
          <w:rFonts w:ascii="Arial" w:hAnsi="Arial" w:cs="Arial"/>
          <w:sz w:val="24"/>
          <w:szCs w:val="24"/>
        </w:rPr>
        <w:t>ter than the water at the beach.</w:t>
      </w:r>
      <w:r w:rsidR="00CD4C05" w:rsidRPr="00C6791A">
        <w:rPr>
          <w:rFonts w:ascii="Arial" w:hAnsi="Arial" w:cs="Arial"/>
          <w:sz w:val="24"/>
          <w:szCs w:val="24"/>
        </w:rPr>
        <w:t xml:space="preserve"> Draw in the sun somewhere.</w:t>
      </w:r>
    </w:p>
    <w:p w:rsidR="00CD4C05" w:rsidRDefault="00CD4C05">
      <w:pPr>
        <w:rPr>
          <w:rFonts w:ascii="Arial" w:hAnsi="Arial" w:cs="Arial"/>
          <w:sz w:val="24"/>
          <w:szCs w:val="24"/>
        </w:rPr>
      </w:pPr>
    </w:p>
    <w:p w:rsidR="00CD4C05" w:rsidRPr="008B6F25" w:rsidRDefault="00CD4C05">
      <w:pPr>
        <w:rPr>
          <w:rFonts w:ascii="Arial" w:hAnsi="Arial" w:cs="Arial"/>
          <w:sz w:val="24"/>
          <w:szCs w:val="24"/>
        </w:rPr>
      </w:pPr>
    </w:p>
    <w:p w:rsidR="00E85AD0" w:rsidRPr="008B6F25" w:rsidRDefault="00E85AD0" w:rsidP="00E85AD0">
      <w:pPr>
        <w:jc w:val="center"/>
        <w:rPr>
          <w:rFonts w:ascii="Arial" w:hAnsi="Arial" w:cs="Arial"/>
          <w:sz w:val="24"/>
          <w:szCs w:val="24"/>
        </w:rPr>
      </w:pPr>
      <w:r w:rsidRPr="008B6F2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023C0F" wp14:editId="17C6ED75">
            <wp:extent cx="3330926" cy="2203269"/>
            <wp:effectExtent l="0" t="0" r="3175" b="6985"/>
            <wp:docPr id="2" name="Picture 2" descr="http://pixabay.com/static/uploads/photo/2013/11/28/09/57/beach-219787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xabay.com/static/uploads/photo/2013/11/28/09/57/beach-219787_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15" cy="220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B3" w:rsidRPr="00C6791A" w:rsidRDefault="00E85AD0" w:rsidP="00C679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791A">
        <w:rPr>
          <w:rFonts w:ascii="Arial" w:hAnsi="Arial" w:cs="Arial"/>
          <w:sz w:val="24"/>
          <w:szCs w:val="24"/>
        </w:rPr>
        <w:lastRenderedPageBreak/>
        <w:t xml:space="preserve">Apply the first law of thermodynamics </w:t>
      </w:r>
      <w:r w:rsidR="00DA6AF0" w:rsidRPr="00C6791A">
        <w:rPr>
          <w:rFonts w:ascii="Arial" w:hAnsi="Arial" w:cs="Arial"/>
          <w:sz w:val="24"/>
          <w:szCs w:val="24"/>
        </w:rPr>
        <w:t xml:space="preserve">and your ideas about thermal energy and exothermic and endothermic chemical reactions </w:t>
      </w:r>
      <w:r w:rsidRPr="00C6791A">
        <w:rPr>
          <w:rFonts w:ascii="Arial" w:hAnsi="Arial" w:cs="Arial"/>
          <w:sz w:val="24"/>
          <w:szCs w:val="24"/>
        </w:rPr>
        <w:t xml:space="preserve">to a chemical system which involves the reaction of two dilute solutions. Show how a </w:t>
      </w:r>
      <w:proofErr w:type="spellStart"/>
      <w:proofErr w:type="gramStart"/>
      <w:r w:rsidR="00DA6AF0" w:rsidRPr="00C6791A">
        <w:rPr>
          <w:rFonts w:ascii="Arial" w:hAnsi="Arial" w:cs="Arial"/>
          <w:sz w:val="24"/>
          <w:szCs w:val="24"/>
        </w:rPr>
        <w:t>s</w:t>
      </w:r>
      <w:r w:rsidRPr="00C6791A">
        <w:rPr>
          <w:rFonts w:ascii="Arial" w:hAnsi="Arial" w:cs="Arial"/>
          <w:sz w:val="24"/>
          <w:szCs w:val="24"/>
        </w:rPr>
        <w:t>tyrofoam</w:t>
      </w:r>
      <w:proofErr w:type="spellEnd"/>
      <w:proofErr w:type="gramEnd"/>
      <w:r w:rsidRPr="00C6791A">
        <w:rPr>
          <w:rFonts w:ascii="Arial" w:hAnsi="Arial" w:cs="Arial"/>
          <w:sz w:val="24"/>
          <w:szCs w:val="24"/>
        </w:rPr>
        <w:t xml:space="preserve"> cup calorimeter</w:t>
      </w:r>
      <w:r w:rsidR="00DA6AF0" w:rsidRPr="00C6791A">
        <w:rPr>
          <w:rFonts w:ascii="Arial" w:hAnsi="Arial" w:cs="Arial"/>
          <w:sz w:val="24"/>
          <w:szCs w:val="24"/>
        </w:rPr>
        <w:t xml:space="preserve"> can be used to measure energy changes during a chemical reaction. </w:t>
      </w:r>
      <w:r w:rsidRPr="00C6791A">
        <w:rPr>
          <w:rFonts w:ascii="Arial" w:hAnsi="Arial" w:cs="Arial"/>
          <w:sz w:val="24"/>
          <w:szCs w:val="24"/>
        </w:rPr>
        <w:t xml:space="preserve"> </w:t>
      </w:r>
    </w:p>
    <w:p w:rsidR="00E85AD0" w:rsidRDefault="00AD20B1" w:rsidP="007E1DB3">
      <w:pPr>
        <w:jc w:val="center"/>
        <w:rPr>
          <w:rFonts w:ascii="Arial" w:hAnsi="Arial" w:cs="Arial"/>
          <w:sz w:val="24"/>
          <w:szCs w:val="24"/>
        </w:rPr>
      </w:pPr>
      <w:r w:rsidRPr="008B6F2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93DA5E" wp14:editId="602D1B3E">
            <wp:extent cx="1577844" cy="2601311"/>
            <wp:effectExtent l="0" t="0" r="381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80" cy="260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B1" w:rsidRPr="00C6791A" w:rsidRDefault="00DA6AF0" w:rsidP="00C679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791A">
        <w:rPr>
          <w:rFonts w:ascii="Arial" w:hAnsi="Arial" w:cs="Arial"/>
          <w:sz w:val="24"/>
          <w:szCs w:val="24"/>
        </w:rPr>
        <w:t xml:space="preserve">When </w:t>
      </w:r>
      <w:proofErr w:type="spellStart"/>
      <w:proofErr w:type="gramStart"/>
      <w:r w:rsidRPr="00C6791A">
        <w:rPr>
          <w:rFonts w:ascii="Arial" w:hAnsi="Arial" w:cs="Arial"/>
          <w:sz w:val="24"/>
          <w:szCs w:val="24"/>
        </w:rPr>
        <w:t>HCl</w:t>
      </w:r>
      <w:proofErr w:type="spellEnd"/>
      <w:r w:rsidRPr="00C6791A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proofErr w:type="gramEnd"/>
      <w:r w:rsidRPr="00C6791A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C6791A">
        <w:rPr>
          <w:rFonts w:ascii="Arial" w:hAnsi="Arial" w:cs="Arial"/>
          <w:sz w:val="24"/>
          <w:szCs w:val="24"/>
          <w:vertAlign w:val="subscript"/>
        </w:rPr>
        <w:t>)</w:t>
      </w:r>
      <w:r w:rsidRPr="00C6791A">
        <w:rPr>
          <w:rFonts w:ascii="Arial" w:hAnsi="Arial" w:cs="Arial"/>
          <w:sz w:val="24"/>
          <w:szCs w:val="24"/>
        </w:rPr>
        <w:t xml:space="preserve"> is mixed with </w:t>
      </w:r>
      <w:proofErr w:type="spellStart"/>
      <w:r w:rsidRPr="00C6791A">
        <w:rPr>
          <w:rFonts w:ascii="Arial" w:hAnsi="Arial" w:cs="Arial"/>
          <w:sz w:val="24"/>
          <w:szCs w:val="24"/>
        </w:rPr>
        <w:t>NaOH</w:t>
      </w:r>
      <w:proofErr w:type="spellEnd"/>
      <w:r w:rsidRPr="00C6791A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C6791A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C6791A">
        <w:rPr>
          <w:rFonts w:ascii="Arial" w:hAnsi="Arial" w:cs="Arial"/>
          <w:sz w:val="24"/>
          <w:szCs w:val="24"/>
          <w:vertAlign w:val="subscript"/>
        </w:rPr>
        <w:t>)</w:t>
      </w:r>
      <w:r w:rsidRPr="00C6791A">
        <w:rPr>
          <w:rFonts w:ascii="Arial" w:hAnsi="Arial" w:cs="Arial"/>
          <w:sz w:val="24"/>
          <w:szCs w:val="24"/>
        </w:rPr>
        <w:t xml:space="preserve">, </w:t>
      </w:r>
      <w:r w:rsidR="00C6791A" w:rsidRPr="00C6791A">
        <w:rPr>
          <w:rFonts w:ascii="Arial" w:hAnsi="Arial" w:cs="Arial"/>
          <w:sz w:val="24"/>
          <w:szCs w:val="24"/>
        </w:rPr>
        <w:t xml:space="preserve">thermal energy </w:t>
      </w:r>
      <w:r w:rsidRPr="00C6791A">
        <w:rPr>
          <w:rFonts w:ascii="Arial" w:hAnsi="Arial" w:cs="Arial"/>
          <w:sz w:val="24"/>
          <w:szCs w:val="24"/>
        </w:rPr>
        <w:t>is released into the environment</w:t>
      </w:r>
      <w:r w:rsidR="00C6791A" w:rsidRPr="00C6791A">
        <w:rPr>
          <w:rFonts w:ascii="Arial" w:hAnsi="Arial" w:cs="Arial"/>
          <w:sz w:val="24"/>
          <w:szCs w:val="24"/>
        </w:rPr>
        <w:t xml:space="preserve"> </w:t>
      </w:r>
      <w:r w:rsidRPr="00C6791A">
        <w:rPr>
          <w:rFonts w:ascii="Arial" w:hAnsi="Arial" w:cs="Arial"/>
          <w:sz w:val="24"/>
          <w:szCs w:val="24"/>
        </w:rPr>
        <w:t xml:space="preserve">– the reaction is exothermic. </w:t>
      </w:r>
      <w:r w:rsidR="008B6F25" w:rsidRPr="00C6791A">
        <w:rPr>
          <w:rFonts w:ascii="Arial" w:hAnsi="Arial" w:cs="Arial"/>
          <w:sz w:val="24"/>
          <w:szCs w:val="24"/>
        </w:rPr>
        <w:t>If we mix very dilute solutions of these compounds, the</w:t>
      </w:r>
      <w:r w:rsidR="00AD20B1" w:rsidRPr="00C6791A">
        <w:rPr>
          <w:rFonts w:ascii="Arial" w:hAnsi="Arial" w:cs="Arial"/>
          <w:sz w:val="24"/>
          <w:szCs w:val="24"/>
        </w:rPr>
        <w:t xml:space="preserve"> heat energy change resulting from the reaction can be inferred from the temperature change</w:t>
      </w:r>
      <w:r w:rsidR="008B6F25" w:rsidRPr="00C6791A">
        <w:rPr>
          <w:rFonts w:ascii="Arial" w:hAnsi="Arial" w:cs="Arial"/>
          <w:sz w:val="24"/>
          <w:szCs w:val="24"/>
        </w:rPr>
        <w:t xml:space="preserve">. </w:t>
      </w:r>
    </w:p>
    <w:p w:rsidR="007E1DB3" w:rsidRPr="007E1DB3" w:rsidRDefault="008B6F25" w:rsidP="007E1D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20B1">
        <w:rPr>
          <w:rFonts w:ascii="Arial" w:hAnsi="Arial" w:cs="Arial"/>
          <w:sz w:val="24"/>
          <w:szCs w:val="24"/>
        </w:rPr>
        <w:t xml:space="preserve">What does the amount of temperature change </w:t>
      </w:r>
      <w:r w:rsidR="00C6791A">
        <w:rPr>
          <w:rFonts w:ascii="Arial" w:hAnsi="Arial" w:cs="Arial"/>
          <w:sz w:val="24"/>
          <w:szCs w:val="24"/>
        </w:rPr>
        <w:t xml:space="preserve">of the water </w:t>
      </w:r>
      <w:r w:rsidRPr="00AD20B1">
        <w:rPr>
          <w:rFonts w:ascii="Arial" w:hAnsi="Arial" w:cs="Arial"/>
          <w:sz w:val="24"/>
          <w:szCs w:val="24"/>
        </w:rPr>
        <w:t xml:space="preserve">in the calorimeter </w:t>
      </w:r>
      <w:r w:rsidR="00AD20B1" w:rsidRPr="00AD20B1">
        <w:rPr>
          <w:rFonts w:ascii="Arial" w:hAnsi="Arial" w:cs="Arial"/>
          <w:sz w:val="24"/>
          <w:szCs w:val="24"/>
        </w:rPr>
        <w:t xml:space="preserve">during the reaction </w:t>
      </w:r>
      <w:r w:rsidRPr="00AD20B1">
        <w:rPr>
          <w:rFonts w:ascii="Arial" w:hAnsi="Arial" w:cs="Arial"/>
          <w:sz w:val="24"/>
          <w:szCs w:val="24"/>
        </w:rPr>
        <w:t xml:space="preserve">depend on? Write the statements as proportionality statements. Combine the proportionality statements into an equation. </w:t>
      </w:r>
    </w:p>
    <w:p w:rsidR="007E1DB3" w:rsidRPr="008B6F25" w:rsidRDefault="007E1DB3">
      <w:pPr>
        <w:rPr>
          <w:rFonts w:ascii="Arial" w:hAnsi="Arial" w:cs="Arial"/>
          <w:sz w:val="24"/>
          <w:szCs w:val="24"/>
        </w:rPr>
      </w:pPr>
      <w:r w:rsidRPr="008B6F2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892938" wp14:editId="4EFF32FE">
            <wp:extent cx="1577844" cy="2601311"/>
            <wp:effectExtent l="0" t="0" r="381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80" cy="260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C05" w:rsidRDefault="00CD4C0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6791A" w:rsidTr="00C6791A">
        <w:trPr>
          <w:trHeight w:val="3770"/>
        </w:trPr>
        <w:tc>
          <w:tcPr>
            <w:tcW w:w="4788" w:type="dxa"/>
          </w:tcPr>
          <w:p w:rsidR="00C6791A" w:rsidRDefault="00C6791A" w:rsidP="00C6791A">
            <w:pPr>
              <w:pStyle w:val="ListParagraph"/>
              <w:numPr>
                <w:ilvl w:val="0"/>
                <w:numId w:val="4"/>
              </w:numPr>
              <w:ind w:left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a) </w:t>
            </w:r>
            <w:proofErr w:type="spellStart"/>
            <w:r w:rsidRPr="00C6791A">
              <w:rPr>
                <w:rFonts w:ascii="Arial" w:hAnsi="Arial" w:cs="Arial"/>
                <w:sz w:val="24"/>
                <w:szCs w:val="24"/>
              </w:rPr>
              <w:t>Reexpress</w:t>
            </w:r>
            <w:proofErr w:type="spellEnd"/>
            <w:r w:rsidRPr="00C6791A">
              <w:rPr>
                <w:rFonts w:ascii="Arial" w:hAnsi="Arial" w:cs="Arial"/>
                <w:sz w:val="24"/>
                <w:szCs w:val="24"/>
              </w:rPr>
              <w:t xml:space="preserve"> the idea that the change in a variable can be found by subtracting its initial value from its initial value.</w:t>
            </w:r>
          </w:p>
          <w:p w:rsidR="00C6791A" w:rsidRPr="00C6791A" w:rsidRDefault="00C6791A" w:rsidP="00C6791A">
            <w:pPr>
              <w:tabs>
                <w:tab w:val="left" w:pos="1560"/>
              </w:tabs>
            </w:pPr>
            <w:r>
              <w:tab/>
            </w:r>
          </w:p>
        </w:tc>
        <w:tc>
          <w:tcPr>
            <w:tcW w:w="4788" w:type="dxa"/>
          </w:tcPr>
          <w:p w:rsidR="00C6791A" w:rsidRDefault="00C67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Pr="008B6F25">
              <w:rPr>
                <w:rFonts w:ascii="Arial" w:hAnsi="Arial" w:cs="Arial"/>
                <w:sz w:val="24"/>
                <w:szCs w:val="24"/>
              </w:rPr>
              <w:t xml:space="preserve">What is the significance of a negative value of q in the equation q = </w:t>
            </w:r>
            <w:proofErr w:type="spellStart"/>
            <w:r w:rsidRPr="008B6F25">
              <w:rPr>
                <w:rFonts w:ascii="Arial" w:hAnsi="Arial" w:cs="Arial"/>
                <w:sz w:val="24"/>
                <w:szCs w:val="24"/>
              </w:rPr>
              <w:t>mcΔT</w:t>
            </w:r>
            <w:proofErr w:type="spellEnd"/>
            <w:r w:rsidRPr="008B6F25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:rsidR="00CD4C05" w:rsidRDefault="00CD4C05">
      <w:pPr>
        <w:rPr>
          <w:rFonts w:ascii="Arial" w:hAnsi="Arial" w:cs="Arial"/>
          <w:sz w:val="24"/>
          <w:szCs w:val="24"/>
        </w:rPr>
      </w:pPr>
    </w:p>
    <w:p w:rsidR="002A224F" w:rsidRPr="00C6791A" w:rsidRDefault="002A224F" w:rsidP="00C679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791A">
        <w:rPr>
          <w:rFonts w:ascii="Arial" w:hAnsi="Arial" w:cs="Arial"/>
          <w:sz w:val="24"/>
          <w:szCs w:val="24"/>
        </w:rPr>
        <w:t xml:space="preserve">The temperature of a calorimeter containing 100mL of a dilute solution of hydrochloric acid at 22ºC increases to 23.2ºC when 150mL of a dilute solution of sodium hydroxide at 22ºC is added to it. </w:t>
      </w:r>
      <w:proofErr w:type="spellStart"/>
      <w:r w:rsidRPr="00C6791A">
        <w:rPr>
          <w:rFonts w:ascii="Arial" w:hAnsi="Arial" w:cs="Arial"/>
          <w:sz w:val="24"/>
          <w:szCs w:val="24"/>
        </w:rPr>
        <w:t>Wha</w:t>
      </w:r>
      <w:proofErr w:type="spellEnd"/>
      <w:r w:rsidRPr="00C6791A">
        <w:rPr>
          <w:rFonts w:ascii="Arial" w:hAnsi="Arial" w:cs="Arial"/>
          <w:sz w:val="24"/>
          <w:szCs w:val="24"/>
        </w:rPr>
        <w:t>…?</w:t>
      </w:r>
    </w:p>
    <w:p w:rsidR="00CD4C05" w:rsidRDefault="002A224F" w:rsidP="002A224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does the “extra” energy come from? How does this situation not break the 1</w:t>
      </w:r>
      <w:r w:rsidRPr="002A224F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LoCoE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D4C05" w:rsidTr="00C6791A">
        <w:trPr>
          <w:trHeight w:val="1988"/>
        </w:trPr>
        <w:tc>
          <w:tcPr>
            <w:tcW w:w="9576" w:type="dxa"/>
          </w:tcPr>
          <w:p w:rsidR="00CD4C05" w:rsidRDefault="00CD4C05" w:rsidP="00CD4C0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224F" w:rsidRDefault="002A224F" w:rsidP="00CD4C05">
      <w:pPr>
        <w:pStyle w:val="ListParagraph"/>
        <w:rPr>
          <w:rFonts w:ascii="Arial" w:hAnsi="Arial" w:cs="Arial"/>
          <w:sz w:val="24"/>
          <w:szCs w:val="24"/>
        </w:rPr>
      </w:pPr>
    </w:p>
    <w:p w:rsidR="00CD4C05" w:rsidRDefault="00CD4C05" w:rsidP="002A224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amount of thermal energy is released by the system?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D4C05" w:rsidTr="00C6791A">
        <w:trPr>
          <w:trHeight w:val="3518"/>
        </w:trPr>
        <w:tc>
          <w:tcPr>
            <w:tcW w:w="9576" w:type="dxa"/>
          </w:tcPr>
          <w:p w:rsidR="00CD4C05" w:rsidRDefault="00CD4C05" w:rsidP="00CD4C0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224F" w:rsidRDefault="002A224F" w:rsidP="00CD4C05">
      <w:pPr>
        <w:pStyle w:val="ListParagraph"/>
        <w:rPr>
          <w:rFonts w:ascii="Arial" w:hAnsi="Arial" w:cs="Arial"/>
          <w:sz w:val="24"/>
          <w:szCs w:val="24"/>
        </w:rPr>
      </w:pPr>
    </w:p>
    <w:p w:rsidR="00CD4C05" w:rsidRPr="00C6791A" w:rsidRDefault="00CD4C05" w:rsidP="00C679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791A">
        <w:rPr>
          <w:rFonts w:ascii="Arial" w:hAnsi="Arial" w:cs="Arial"/>
          <w:sz w:val="24"/>
          <w:szCs w:val="24"/>
        </w:rPr>
        <w:t xml:space="preserve">Add the ideas of enthalpy and enthalpy change to your visual organizer from </w:t>
      </w:r>
      <w:r w:rsidR="00C6791A">
        <w:rPr>
          <w:rFonts w:ascii="Arial" w:hAnsi="Arial" w:cs="Arial"/>
          <w:sz w:val="24"/>
          <w:szCs w:val="24"/>
        </w:rPr>
        <w:t>1b).</w:t>
      </w:r>
    </w:p>
    <w:p w:rsidR="007E1DB3" w:rsidRDefault="007E1DB3">
      <w:pPr>
        <w:rPr>
          <w:rFonts w:ascii="Arial" w:hAnsi="Arial" w:cs="Arial"/>
          <w:sz w:val="24"/>
          <w:szCs w:val="24"/>
        </w:rPr>
      </w:pPr>
    </w:p>
    <w:p w:rsidR="00AD20B1" w:rsidRPr="00C6791A" w:rsidRDefault="008B6F25" w:rsidP="00C6791A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24"/>
          <w:szCs w:val="24"/>
          <w:lang w:eastAsia="zh-CN"/>
        </w:rPr>
      </w:pPr>
      <w:r w:rsidRPr="00C6791A">
        <w:rPr>
          <w:rFonts w:ascii="Arial" w:hAnsi="Arial" w:cs="Arial"/>
          <w:sz w:val="24"/>
          <w:szCs w:val="24"/>
        </w:rPr>
        <w:t xml:space="preserve">Determine the </w:t>
      </w:r>
      <w:r w:rsidR="00AD20B1" w:rsidRPr="00C6791A">
        <w:rPr>
          <w:rFonts w:ascii="Arial" w:hAnsi="Arial" w:cs="Arial"/>
          <w:sz w:val="24"/>
          <w:szCs w:val="24"/>
        </w:rPr>
        <w:t>maximum</w:t>
      </w:r>
      <w:r w:rsidRPr="00C6791A">
        <w:rPr>
          <w:rFonts w:ascii="Arial" w:hAnsi="Arial" w:cs="Arial"/>
          <w:sz w:val="24"/>
          <w:szCs w:val="24"/>
        </w:rPr>
        <w:t xml:space="preserve"> temperature of a </w:t>
      </w:r>
      <w:r w:rsidR="00AD20B1" w:rsidRPr="00C6791A">
        <w:rPr>
          <w:rFonts w:ascii="Arial" w:hAnsi="Arial" w:cs="Arial"/>
          <w:sz w:val="24"/>
          <w:szCs w:val="24"/>
        </w:rPr>
        <w:t>calorimeter</w:t>
      </w:r>
      <w:r w:rsidRPr="00C6791A">
        <w:rPr>
          <w:rFonts w:ascii="Arial" w:hAnsi="Arial" w:cs="Arial"/>
          <w:sz w:val="24"/>
          <w:szCs w:val="24"/>
        </w:rPr>
        <w:t xml:space="preserve"> conta</w:t>
      </w:r>
      <w:r w:rsidRPr="00C6791A">
        <w:rPr>
          <w:rFonts w:ascii="Arial" w:eastAsiaTheme="minorHAnsi" w:hAnsi="Arial" w:cs="Arial"/>
          <w:sz w:val="24"/>
          <w:szCs w:val="24"/>
          <w:lang w:eastAsia="zh-CN"/>
        </w:rPr>
        <w:t>ining 650 mL of water at 22ºC</w:t>
      </w:r>
      <w:r w:rsidRPr="00C6791A">
        <w:rPr>
          <w:rFonts w:ascii="Arial" w:hAnsi="Arial" w:cs="Arial"/>
          <w:sz w:val="24"/>
          <w:szCs w:val="24"/>
        </w:rPr>
        <w:t xml:space="preserve"> </w:t>
      </w:r>
      <w:r w:rsidR="00AD20B1" w:rsidRPr="00C6791A">
        <w:rPr>
          <w:rFonts w:ascii="Arial" w:hAnsi="Arial" w:cs="Arial"/>
          <w:sz w:val="24"/>
          <w:szCs w:val="24"/>
        </w:rPr>
        <w:t xml:space="preserve">after </w:t>
      </w:r>
      <w:r w:rsidRPr="00C6791A">
        <w:rPr>
          <w:rFonts w:ascii="Arial" w:hAnsi="Arial" w:cs="Arial"/>
          <w:sz w:val="24"/>
          <w:szCs w:val="24"/>
        </w:rPr>
        <w:t>50.0g of aluminum at 35</w:t>
      </w:r>
      <w:r w:rsidRPr="00C6791A">
        <w:rPr>
          <w:rFonts w:ascii="Arial" w:eastAsiaTheme="minorHAnsi" w:hAnsi="Arial" w:cs="Arial"/>
          <w:sz w:val="24"/>
          <w:szCs w:val="24"/>
          <w:lang w:eastAsia="zh-CN"/>
        </w:rPr>
        <w:t xml:space="preserve">ºC </w:t>
      </w:r>
      <w:r w:rsidR="00AD20B1" w:rsidRPr="00C6791A">
        <w:rPr>
          <w:rFonts w:ascii="Arial" w:eastAsiaTheme="minorHAnsi" w:hAnsi="Arial" w:cs="Arial"/>
          <w:sz w:val="24"/>
          <w:szCs w:val="24"/>
          <w:lang w:eastAsia="zh-CN"/>
        </w:rPr>
        <w:t xml:space="preserve">is added. </w:t>
      </w:r>
    </w:p>
    <w:p w:rsidR="00AD20B1" w:rsidRDefault="00AD20B1" w:rsidP="00AD20B1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HAnsi" w:hAnsi="Arial" w:cs="Arial"/>
          <w:sz w:val="24"/>
          <w:szCs w:val="24"/>
          <w:lang w:eastAsia="zh-CN"/>
        </w:rPr>
      </w:pPr>
      <w:r>
        <w:rPr>
          <w:rFonts w:ascii="Arial" w:eastAsiaTheme="minorHAnsi" w:hAnsi="Arial" w:cs="Arial"/>
          <w:sz w:val="24"/>
          <w:szCs w:val="24"/>
          <w:lang w:eastAsia="zh-CN"/>
        </w:rPr>
        <w:t>The laws of thermodynamics state that heat energy can only be transferred from an object that is ___________________ to the one that is __________________.</w:t>
      </w:r>
    </w:p>
    <w:p w:rsidR="00E85AD0" w:rsidRDefault="00AD20B1" w:rsidP="00AD20B1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HAnsi" w:hAnsi="Arial" w:cs="Arial"/>
          <w:sz w:val="24"/>
          <w:szCs w:val="24"/>
          <w:lang w:eastAsia="zh-CN"/>
        </w:rPr>
      </w:pPr>
      <w:r w:rsidRPr="00AD20B1">
        <w:rPr>
          <w:rFonts w:ascii="Arial" w:eastAsiaTheme="minorHAnsi" w:hAnsi="Arial" w:cs="Arial"/>
          <w:sz w:val="24"/>
          <w:szCs w:val="24"/>
          <w:lang w:eastAsia="zh-CN"/>
        </w:rPr>
        <w:t>The energy lost by the aluminum should be gai</w:t>
      </w:r>
      <w:r>
        <w:rPr>
          <w:rFonts w:ascii="Arial" w:eastAsiaTheme="minorHAnsi" w:hAnsi="Arial" w:cs="Arial"/>
          <w:sz w:val="24"/>
          <w:szCs w:val="24"/>
          <w:lang w:eastAsia="zh-CN"/>
        </w:rPr>
        <w:t>ned by the _____________</w:t>
      </w:r>
      <w:r w:rsidRPr="00AD20B1">
        <w:rPr>
          <w:rFonts w:ascii="Arial" w:eastAsiaTheme="minorHAnsi" w:hAnsi="Arial" w:cs="Arial"/>
          <w:sz w:val="24"/>
          <w:szCs w:val="24"/>
          <w:lang w:eastAsia="zh-CN"/>
        </w:rPr>
        <w:t>_____.</w:t>
      </w:r>
    </w:p>
    <w:p w:rsidR="00AD20B1" w:rsidRPr="00AD20B1" w:rsidRDefault="00AD20B1" w:rsidP="00AD20B1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HAnsi" w:hAnsi="Arial" w:cs="Arial"/>
          <w:sz w:val="24"/>
          <w:szCs w:val="24"/>
          <w:lang w:eastAsia="zh-CN"/>
        </w:rPr>
      </w:pPr>
      <w:r>
        <w:rPr>
          <w:rFonts w:ascii="Arial" w:eastAsiaTheme="minorHAnsi" w:hAnsi="Arial" w:cs="Arial"/>
          <w:sz w:val="24"/>
          <w:szCs w:val="24"/>
          <w:lang w:eastAsia="zh-CN"/>
        </w:rPr>
        <w:t xml:space="preserve">There is no </w:t>
      </w:r>
      <w:r w:rsidR="00C6791A">
        <w:rPr>
          <w:rFonts w:ascii="Arial" w:eastAsiaTheme="minorHAnsi" w:hAnsi="Arial" w:cs="Arial"/>
          <w:sz w:val="24"/>
          <w:szCs w:val="24"/>
          <w:lang w:eastAsia="zh-CN"/>
        </w:rPr>
        <w:t xml:space="preserve">such </w:t>
      </w:r>
      <w:r>
        <w:rPr>
          <w:rFonts w:ascii="Arial" w:eastAsiaTheme="minorHAnsi" w:hAnsi="Arial" w:cs="Arial"/>
          <w:sz w:val="24"/>
          <w:szCs w:val="24"/>
          <w:lang w:eastAsia="zh-CN"/>
        </w:rPr>
        <w:t>thing as “cold”</w:t>
      </w:r>
      <w:r w:rsidR="00C6791A">
        <w:rPr>
          <w:rFonts w:ascii="Arial" w:eastAsiaTheme="minorHAnsi" w:hAnsi="Arial" w:cs="Arial"/>
          <w:sz w:val="24"/>
          <w:szCs w:val="24"/>
          <w:lang w:eastAsia="zh-CN"/>
        </w:rPr>
        <w:t>, actually</w:t>
      </w:r>
      <w:r>
        <w:rPr>
          <w:rFonts w:ascii="Arial" w:eastAsiaTheme="minorHAnsi" w:hAnsi="Arial" w:cs="Arial"/>
          <w:sz w:val="24"/>
          <w:szCs w:val="24"/>
          <w:lang w:eastAsia="zh-CN"/>
        </w:rPr>
        <w:t>.</w:t>
      </w: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4938"/>
        <w:gridCol w:w="4938"/>
      </w:tblGrid>
      <w:tr w:rsidR="00AD20B1" w:rsidTr="007E1DB3">
        <w:trPr>
          <w:trHeight w:val="1914"/>
        </w:trPr>
        <w:tc>
          <w:tcPr>
            <w:tcW w:w="4938" w:type="dxa"/>
          </w:tcPr>
          <w:p w:rsidR="00AD20B1" w:rsidRDefault="00AD20B1">
            <w:pPr>
              <w:rPr>
                <w:rFonts w:ascii="Arial" w:eastAsiaTheme="minorHAns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zh-CN"/>
              </w:rPr>
              <w:t>Assumptions</w:t>
            </w:r>
          </w:p>
        </w:tc>
        <w:tc>
          <w:tcPr>
            <w:tcW w:w="4938" w:type="dxa"/>
          </w:tcPr>
          <w:p w:rsidR="00AD20B1" w:rsidRDefault="00AD20B1">
            <w:pPr>
              <w:rPr>
                <w:rFonts w:ascii="Arial" w:eastAsiaTheme="minorHAns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zh-CN"/>
              </w:rPr>
              <w:t>Picture</w:t>
            </w:r>
          </w:p>
        </w:tc>
      </w:tr>
      <w:tr w:rsidR="00AD20B1" w:rsidTr="007E1DB3">
        <w:trPr>
          <w:trHeight w:val="2107"/>
        </w:trPr>
        <w:tc>
          <w:tcPr>
            <w:tcW w:w="4938" w:type="dxa"/>
          </w:tcPr>
          <w:p w:rsidR="00AD20B1" w:rsidRDefault="00AD20B1">
            <w:pPr>
              <w:rPr>
                <w:rFonts w:ascii="Arial" w:eastAsiaTheme="minorHAns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zh-CN"/>
              </w:rPr>
              <w:t>Notes</w:t>
            </w:r>
          </w:p>
        </w:tc>
        <w:tc>
          <w:tcPr>
            <w:tcW w:w="4938" w:type="dxa"/>
          </w:tcPr>
          <w:p w:rsidR="00AD20B1" w:rsidRDefault="00AD20B1">
            <w:pPr>
              <w:rPr>
                <w:rFonts w:ascii="Arial" w:eastAsiaTheme="minorHAns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zh-CN"/>
              </w:rPr>
              <w:t>Calculations</w:t>
            </w:r>
          </w:p>
        </w:tc>
      </w:tr>
    </w:tbl>
    <w:p w:rsidR="00AD20B1" w:rsidRDefault="00AD20B1">
      <w:pPr>
        <w:rPr>
          <w:rFonts w:ascii="Arial" w:eastAsiaTheme="minorHAnsi" w:hAnsi="Arial" w:cs="Arial"/>
          <w:sz w:val="24"/>
          <w:szCs w:val="24"/>
          <w:lang w:eastAsia="zh-CN"/>
        </w:rPr>
      </w:pPr>
    </w:p>
    <w:p w:rsidR="007E1DB3" w:rsidRPr="00C6791A" w:rsidRDefault="00AD20B1" w:rsidP="00C679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791A">
        <w:rPr>
          <w:rFonts w:ascii="Arial" w:hAnsi="Arial" w:cs="Arial"/>
          <w:sz w:val="24"/>
          <w:szCs w:val="24"/>
        </w:rPr>
        <w:t xml:space="preserve">How much thermal energy is required to increase the temperature of </w:t>
      </w:r>
      <w:proofErr w:type="spellStart"/>
      <w:r w:rsidRPr="00C6791A">
        <w:rPr>
          <w:rFonts w:ascii="Arial" w:hAnsi="Arial" w:cs="Arial"/>
          <w:sz w:val="24"/>
          <w:szCs w:val="24"/>
        </w:rPr>
        <w:t>Subang’s</w:t>
      </w:r>
      <w:proofErr w:type="spellEnd"/>
      <w:r w:rsidRPr="00C679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1DB3" w:rsidRPr="00C6791A">
        <w:rPr>
          <w:rFonts w:ascii="Arial" w:hAnsi="Arial" w:cs="Arial"/>
          <w:sz w:val="24"/>
          <w:szCs w:val="24"/>
        </w:rPr>
        <w:t>5.0E7</w:t>
      </w:r>
      <w:proofErr w:type="spellEnd"/>
      <w:r w:rsidRPr="00C6791A">
        <w:rPr>
          <w:rFonts w:ascii="Arial" w:hAnsi="Arial" w:cs="Arial"/>
          <w:sz w:val="24"/>
          <w:szCs w:val="24"/>
        </w:rPr>
        <w:t xml:space="preserve"> L </w:t>
      </w:r>
      <w:proofErr w:type="gramStart"/>
      <w:r w:rsidRPr="00C6791A">
        <w:rPr>
          <w:rFonts w:ascii="Arial" w:hAnsi="Arial" w:cs="Arial"/>
          <w:sz w:val="24"/>
          <w:szCs w:val="24"/>
        </w:rPr>
        <w:t>lake</w:t>
      </w:r>
      <w:proofErr w:type="gramEnd"/>
      <w:r w:rsidRPr="00C6791A">
        <w:rPr>
          <w:rFonts w:ascii="Arial" w:hAnsi="Arial" w:cs="Arial"/>
          <w:sz w:val="24"/>
          <w:szCs w:val="24"/>
        </w:rPr>
        <w:t xml:space="preserve"> by 1ºC?</w:t>
      </w:r>
      <w:r w:rsidR="007E1DB3" w:rsidRPr="00C6791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130"/>
        <w:gridCol w:w="4428"/>
      </w:tblGrid>
      <w:tr w:rsidR="00C6791A" w:rsidTr="00C6791A">
        <w:trPr>
          <w:trHeight w:val="3050"/>
        </w:trPr>
        <w:tc>
          <w:tcPr>
            <w:tcW w:w="5130" w:type="dxa"/>
          </w:tcPr>
          <w:p w:rsidR="00C6791A" w:rsidRPr="002A224F" w:rsidRDefault="00C6791A" w:rsidP="00C6791A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2A224F">
              <w:rPr>
                <w:rFonts w:ascii="Arial" w:hAnsi="Arial" w:cs="Arial"/>
                <w:sz w:val="24"/>
                <w:szCs w:val="24"/>
              </w:rPr>
              <w:t xml:space="preserve">Why will that amount of sunlight energy not </w:t>
            </w:r>
            <w:r>
              <w:rPr>
                <w:rFonts w:ascii="Arial" w:hAnsi="Arial" w:cs="Arial"/>
                <w:sz w:val="24"/>
                <w:szCs w:val="24"/>
              </w:rPr>
              <w:t xml:space="preserve">actually </w:t>
            </w:r>
            <w:r w:rsidRPr="002A224F">
              <w:rPr>
                <w:rFonts w:ascii="Arial" w:hAnsi="Arial" w:cs="Arial"/>
                <w:sz w:val="24"/>
                <w:szCs w:val="24"/>
              </w:rPr>
              <w:t xml:space="preserve">heat the lake up by 1ºC? </w:t>
            </w:r>
          </w:p>
          <w:p w:rsidR="00C6791A" w:rsidRDefault="00C6791A" w:rsidP="00C6791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8" w:type="dxa"/>
          </w:tcPr>
          <w:p w:rsidR="00C6791A" w:rsidRPr="00C6791A" w:rsidRDefault="00C6791A" w:rsidP="00C6791A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C6791A">
              <w:rPr>
                <w:rFonts w:ascii="Arial" w:hAnsi="Arial" w:cs="Arial"/>
                <w:sz w:val="24"/>
                <w:szCs w:val="24"/>
              </w:rPr>
              <w:t>Given sufficient insulation to close the system, what mass of gold at 1000ºC would raise the temperature of the lake by 1ºC?</w:t>
            </w:r>
          </w:p>
        </w:tc>
      </w:tr>
    </w:tbl>
    <w:p w:rsidR="00C6791A" w:rsidRPr="00C6791A" w:rsidRDefault="00C6791A" w:rsidP="00C6791A">
      <w:pPr>
        <w:rPr>
          <w:rFonts w:ascii="Arial" w:hAnsi="Arial" w:cs="Arial"/>
          <w:sz w:val="24"/>
          <w:szCs w:val="24"/>
        </w:rPr>
      </w:pPr>
    </w:p>
    <w:p w:rsidR="00E85AD0" w:rsidRPr="00C6791A" w:rsidRDefault="002A224F" w:rsidP="00C679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791A">
        <w:rPr>
          <w:rFonts w:ascii="Arial" w:hAnsi="Arial" w:cs="Arial"/>
          <w:sz w:val="24"/>
          <w:szCs w:val="24"/>
        </w:rPr>
        <w:t>What ideas would you highlight on these four pages?</w:t>
      </w:r>
    </w:p>
    <w:sectPr w:rsidR="00E85AD0" w:rsidRPr="00C6791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29" w:rsidRDefault="00EE6A29" w:rsidP="00C87D54">
      <w:pPr>
        <w:spacing w:after="0" w:line="240" w:lineRule="auto"/>
      </w:pPr>
      <w:r>
        <w:separator/>
      </w:r>
    </w:p>
  </w:endnote>
  <w:endnote w:type="continuationSeparator" w:id="0">
    <w:p w:rsidR="00EE6A29" w:rsidRDefault="00EE6A29" w:rsidP="00C8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296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D54" w:rsidRDefault="00C87D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7D54" w:rsidRDefault="00C87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29" w:rsidRDefault="00EE6A29" w:rsidP="00C87D54">
      <w:pPr>
        <w:spacing w:after="0" w:line="240" w:lineRule="auto"/>
      </w:pPr>
      <w:r>
        <w:separator/>
      </w:r>
    </w:p>
  </w:footnote>
  <w:footnote w:type="continuationSeparator" w:id="0">
    <w:p w:rsidR="00EE6A29" w:rsidRDefault="00EE6A29" w:rsidP="00C8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A56"/>
    <w:multiLevelType w:val="hybridMultilevel"/>
    <w:tmpl w:val="B9709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718F2"/>
    <w:multiLevelType w:val="hybridMultilevel"/>
    <w:tmpl w:val="609CD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DC5491"/>
    <w:multiLevelType w:val="hybridMultilevel"/>
    <w:tmpl w:val="B9709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F419B"/>
    <w:multiLevelType w:val="hybridMultilevel"/>
    <w:tmpl w:val="01A21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045B8"/>
    <w:multiLevelType w:val="hybridMultilevel"/>
    <w:tmpl w:val="1A22F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6C"/>
    <w:rsid w:val="002A224F"/>
    <w:rsid w:val="007E1DB3"/>
    <w:rsid w:val="007F552E"/>
    <w:rsid w:val="008B6F25"/>
    <w:rsid w:val="00AD20B1"/>
    <w:rsid w:val="00C1006C"/>
    <w:rsid w:val="00C6791A"/>
    <w:rsid w:val="00C87D54"/>
    <w:rsid w:val="00CD4C05"/>
    <w:rsid w:val="00DA6AF0"/>
    <w:rsid w:val="00E85AD0"/>
    <w:rsid w:val="00E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54"/>
  </w:style>
  <w:style w:type="paragraph" w:styleId="Footer">
    <w:name w:val="footer"/>
    <w:basedOn w:val="Normal"/>
    <w:link w:val="FooterChar"/>
    <w:uiPriority w:val="99"/>
    <w:unhideWhenUsed/>
    <w:rsid w:val="00C8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54"/>
  </w:style>
  <w:style w:type="paragraph" w:styleId="Footer">
    <w:name w:val="footer"/>
    <w:basedOn w:val="Normal"/>
    <w:link w:val="FooterChar"/>
    <w:uiPriority w:val="99"/>
    <w:unhideWhenUsed/>
    <w:rsid w:val="00C8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Cairnie</dc:creator>
  <cp:lastModifiedBy>Taylor's College</cp:lastModifiedBy>
  <cp:revision>2</cp:revision>
  <dcterms:created xsi:type="dcterms:W3CDTF">2014-10-27T01:11:00Z</dcterms:created>
  <dcterms:modified xsi:type="dcterms:W3CDTF">2014-10-27T01:11:00Z</dcterms:modified>
</cp:coreProperties>
</file>